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8C" w:rsidRPr="0041778C" w:rsidRDefault="0041778C" w:rsidP="00D01D23">
      <w:pPr>
        <w:snapToGri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r w:rsidRPr="0041778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Института детства и </w:t>
      </w:r>
      <w:proofErr w:type="spellStart"/>
      <w:r w:rsidRPr="0041778C">
        <w:rPr>
          <w:rFonts w:ascii="Times New Roman" w:eastAsia="Times New Roman" w:hAnsi="Times New Roman"/>
          <w:b/>
          <w:sz w:val="24"/>
          <w:szCs w:val="24"/>
          <w:lang w:eastAsia="ar-SA"/>
        </w:rPr>
        <w:t>артпедагогики</w:t>
      </w:r>
      <w:proofErr w:type="spellEnd"/>
    </w:p>
    <w:p w:rsidR="0041778C" w:rsidRPr="0041778C" w:rsidRDefault="0041778C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778C">
        <w:rPr>
          <w:rFonts w:ascii="Times New Roman" w:eastAsia="Times New Roman" w:hAnsi="Times New Roman"/>
          <w:b/>
          <w:sz w:val="24"/>
          <w:szCs w:val="24"/>
          <w:lang w:eastAsia="ar-SA"/>
        </w:rPr>
        <w:t>Факультет дошкольного и начального образования</w:t>
      </w:r>
    </w:p>
    <w:p w:rsidR="0041778C" w:rsidRDefault="0041778C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дошкольного образования</w:t>
      </w:r>
    </w:p>
    <w:p w:rsidR="00D01D23" w:rsidRDefault="00D01D23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1778C" w:rsidRDefault="00936BB0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т</w:t>
      </w:r>
      <w:r w:rsidR="0041778C" w:rsidRPr="00E46383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м </w:t>
      </w:r>
      <w:r w:rsidR="0041778C">
        <w:rPr>
          <w:rFonts w:ascii="Times New Roman" w:hAnsi="Times New Roman"/>
          <w:b/>
          <w:sz w:val="24"/>
          <w:szCs w:val="24"/>
        </w:rPr>
        <w:t>курсовых работ на 2021-2022 учебный год</w:t>
      </w:r>
    </w:p>
    <w:p w:rsidR="0041778C" w:rsidRPr="0041778C" w:rsidRDefault="0041778C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1778C" w:rsidRDefault="0041778C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46383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курсовых работ по учебной дисциплине Педагогика</w:t>
      </w:r>
    </w:p>
    <w:p w:rsidR="0041778C" w:rsidRPr="00E46383" w:rsidRDefault="0041778C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Влияние современной детской игрушки на формирование представлений о социуме у детей дошкольного возраста.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FF0F65">
        <w:rPr>
          <w:rFonts w:ascii="Times New Roman" w:hAnsi="Times New Roman"/>
          <w:sz w:val="24"/>
          <w:szCs w:val="24"/>
        </w:rPr>
        <w:t>культуры общения у детей старшего дошкольного возраста.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 xml:space="preserve">Воспитание основ безопасного поведения детей дошкольного возраста в быту. 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 xml:space="preserve">Воспитание основ безопасного поведения детей старшего дошкольного возраста в природе. </w:t>
      </w:r>
    </w:p>
    <w:p w:rsidR="0041778C" w:rsidRPr="00840AF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40AF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Воспитание положительных взаимоотношений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детей дошкольного возраста</w:t>
      </w:r>
      <w:r w:rsidRPr="00840AF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в процессе  трудовой деятельности.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Воспитание толерантности у детей старшего дошкольного возраста.</w:t>
      </w:r>
    </w:p>
    <w:p w:rsidR="0041778C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Воспитание у детей дошкольного возраста позитивного отношения к труду.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Дидактическое сопровождение сенсорного развития детей раннего возраста.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 xml:space="preserve">Знакомство детей старшего дошкольного возраста с правилами дорожного движения. 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Коллекционирование как средство развития познавательных интересов детей старшего дошкольного возраста.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Нравственное воспитание детей дошкольного возраста средствами детского чтения.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Ознакомление детей дошкольного возраста с национальными традициями в условиях детского сада.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интерактивных форм  взаимодействия  дошкольной образовательной организации </w:t>
      </w:r>
      <w:r w:rsidRPr="00FF0F65">
        <w:rPr>
          <w:rFonts w:ascii="Times New Roman" w:hAnsi="Times New Roman"/>
          <w:sz w:val="24"/>
          <w:szCs w:val="24"/>
        </w:rPr>
        <w:t xml:space="preserve"> и семьи. 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Организация работы с семьей в процессе подготовки детей дошкольного возраста к обучению в школе.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Патриотическое воспитание детей старшего дошкольного возраста в процессе ознакомления с родным</w:t>
      </w:r>
      <w:r>
        <w:rPr>
          <w:rFonts w:ascii="Times New Roman" w:hAnsi="Times New Roman"/>
          <w:sz w:val="24"/>
          <w:szCs w:val="24"/>
        </w:rPr>
        <w:t xml:space="preserve"> краем</w:t>
      </w:r>
      <w:r w:rsidRPr="00FF0F65">
        <w:rPr>
          <w:rFonts w:ascii="Times New Roman" w:hAnsi="Times New Roman"/>
          <w:sz w:val="24"/>
          <w:szCs w:val="24"/>
        </w:rPr>
        <w:t>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Развитие познавательных интересов детей дошкольного возраста в продуктивной деятельности.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Развитие представлений о социуме у детей дошкольного возраста в сюжетно-ролевой игре.</w:t>
      </w:r>
    </w:p>
    <w:p w:rsidR="0041778C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детей дошкольного возраста в игровой деятельности.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Роль сюжетно-ролевых игр в ознакомлении детей дошкольного возраста с правилами дорожного движения.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Сказка как средство развития эмпатии у детей дошкольного возраста.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Совместная работа с семьей в формировании читательских интересов детей старшего дошкольного возраста.</w:t>
      </w:r>
    </w:p>
    <w:p w:rsidR="0041778C" w:rsidRPr="00AC6BDA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C6BDA">
        <w:rPr>
          <w:rFonts w:ascii="Times New Roman" w:hAnsi="Times New Roman"/>
          <w:sz w:val="24"/>
          <w:szCs w:val="24"/>
        </w:rPr>
        <w:t>Способы поддержки инициативы детей дошкольного возраста.</w:t>
      </w:r>
    </w:p>
    <w:p w:rsidR="0041778C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516A">
        <w:rPr>
          <w:rFonts w:ascii="Times New Roman" w:hAnsi="Times New Roman"/>
          <w:sz w:val="24"/>
          <w:szCs w:val="24"/>
        </w:rPr>
        <w:t xml:space="preserve">Сюжетно-ролевая игра как </w:t>
      </w:r>
      <w:r>
        <w:rPr>
          <w:rFonts w:ascii="Times New Roman" w:hAnsi="Times New Roman"/>
          <w:sz w:val="24"/>
          <w:szCs w:val="24"/>
        </w:rPr>
        <w:t xml:space="preserve">средство </w:t>
      </w:r>
      <w:r w:rsidRPr="00AD516A">
        <w:rPr>
          <w:rFonts w:ascii="Times New Roman" w:hAnsi="Times New Roman"/>
          <w:sz w:val="24"/>
          <w:szCs w:val="24"/>
        </w:rPr>
        <w:t xml:space="preserve">социализации </w:t>
      </w:r>
      <w:r>
        <w:rPr>
          <w:rFonts w:ascii="Times New Roman" w:hAnsi="Times New Roman"/>
          <w:sz w:val="24"/>
          <w:szCs w:val="24"/>
        </w:rPr>
        <w:t>детей старшего дошкольного возраста.</w:t>
      </w:r>
    </w:p>
    <w:p w:rsidR="0041778C" w:rsidRPr="00840AF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rPr>
          <w:sz w:val="24"/>
          <w:szCs w:val="24"/>
        </w:rPr>
      </w:pPr>
      <w:r w:rsidRPr="00840AF5">
        <w:rPr>
          <w:rFonts w:ascii="Times New Roman" w:hAnsi="Times New Roman"/>
          <w:sz w:val="24"/>
          <w:szCs w:val="24"/>
        </w:rPr>
        <w:t>Сюжетно-ролевая игра как средство формирования коммуникативных умений  у детей среднего дошкольного возраста</w:t>
      </w:r>
    </w:p>
    <w:p w:rsidR="0041778C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 xml:space="preserve">Сюжетно-ролевая игра как средство формирования у детей дошкольного возраста представлений о доброте. 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Формирование представлений о профессиях у детей старшего дошкольного возраста.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Формирование представлений о семье у детей дошкольного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Формирование у детей дошкольного возраста представлений о  Родине.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Формирование у детей дошкольного возраста представлений о дружбе.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Формы и методы работы педагогов детского сада с родителями.</w:t>
      </w:r>
    </w:p>
    <w:p w:rsidR="0041778C" w:rsidRPr="00FF0F65" w:rsidRDefault="0041778C" w:rsidP="00D01D23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F0F65">
        <w:rPr>
          <w:rFonts w:ascii="Times New Roman" w:hAnsi="Times New Roman"/>
          <w:sz w:val="24"/>
          <w:szCs w:val="24"/>
        </w:rPr>
        <w:t>Формы работы педагога с родителями по воспитанию доброты и отзывчивости у детей старшего дошкольного возраста.</w:t>
      </w:r>
    </w:p>
    <w:p w:rsidR="0041778C" w:rsidRDefault="0041778C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01D23" w:rsidRDefault="00D01D23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01D23" w:rsidRDefault="00D01D23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01D23" w:rsidRDefault="00D01D23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1778C" w:rsidRDefault="0041778C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46383">
        <w:rPr>
          <w:rFonts w:ascii="Times New Roman" w:hAnsi="Times New Roman"/>
          <w:b/>
          <w:sz w:val="24"/>
          <w:szCs w:val="24"/>
        </w:rPr>
        <w:lastRenderedPageBreak/>
        <w:t>Те</w:t>
      </w:r>
      <w:r>
        <w:rPr>
          <w:rFonts w:ascii="Times New Roman" w:hAnsi="Times New Roman"/>
          <w:b/>
          <w:sz w:val="24"/>
          <w:szCs w:val="24"/>
        </w:rPr>
        <w:t xml:space="preserve">мы курсовых работ по учебной дисциплине </w:t>
      </w:r>
    </w:p>
    <w:p w:rsidR="007C33DD" w:rsidRPr="00BC636B" w:rsidRDefault="007C33DD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C636B">
        <w:rPr>
          <w:rFonts w:ascii="Times New Roman" w:hAnsi="Times New Roman"/>
          <w:b/>
          <w:sz w:val="24"/>
          <w:szCs w:val="24"/>
        </w:rPr>
        <w:t>Теории и технологии развития речи детей дошкольного  и младшего школьного возраста</w:t>
      </w:r>
    </w:p>
    <w:p w:rsidR="00F47611" w:rsidRPr="00BC636B" w:rsidRDefault="00F47611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636B">
        <w:rPr>
          <w:rFonts w:ascii="Times New Roman" w:hAnsi="Times New Roman"/>
          <w:sz w:val="24"/>
          <w:szCs w:val="24"/>
        </w:rPr>
        <w:t xml:space="preserve">Активизация словаря детей дошкольного возраста при ознакомлении с художественной литературой </w:t>
      </w:r>
    </w:p>
    <w:p w:rsidR="007C33DD" w:rsidRPr="00BC636B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636B">
        <w:rPr>
          <w:rFonts w:ascii="Times New Roman" w:hAnsi="Times New Roman"/>
          <w:sz w:val="24"/>
          <w:szCs w:val="24"/>
        </w:rPr>
        <w:t>Взаимодействие воспитателя с семьей с целью активизации речевых умений детей дошкольного возраста.</w:t>
      </w:r>
      <w:r w:rsidR="00F47611" w:rsidRPr="00BC636B">
        <w:rPr>
          <w:rFonts w:ascii="Times New Roman" w:hAnsi="Times New Roman"/>
          <w:sz w:val="24"/>
          <w:szCs w:val="24"/>
        </w:rPr>
        <w:t xml:space="preserve"> </w:t>
      </w:r>
    </w:p>
    <w:p w:rsidR="007C33DD" w:rsidRPr="00BC636B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636B">
        <w:rPr>
          <w:rFonts w:ascii="Times New Roman" w:hAnsi="Times New Roman"/>
          <w:sz w:val="24"/>
          <w:szCs w:val="24"/>
        </w:rPr>
        <w:t>Влияние сюжетно-ролевой игры на развитие диалогической речи детей дошкольного возраста.</w:t>
      </w:r>
    </w:p>
    <w:p w:rsidR="007C33DD" w:rsidRPr="00BC636B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636B">
        <w:rPr>
          <w:rFonts w:ascii="Times New Roman" w:hAnsi="Times New Roman"/>
          <w:sz w:val="24"/>
          <w:szCs w:val="24"/>
        </w:rPr>
        <w:t>Влияние художественной литературы на развитие словаря детей дошкольного возраста.</w:t>
      </w:r>
    </w:p>
    <w:p w:rsidR="007C33DD" w:rsidRPr="00BC636B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636B">
        <w:rPr>
          <w:rFonts w:ascii="Times New Roman" w:hAnsi="Times New Roman"/>
          <w:sz w:val="24"/>
          <w:szCs w:val="24"/>
        </w:rPr>
        <w:t>Дидактическое сопровождение развития звукопроизношения у детей дошкольного возраста.</w:t>
      </w:r>
    </w:p>
    <w:p w:rsidR="007C33DD" w:rsidRPr="00BC636B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636B">
        <w:rPr>
          <w:rFonts w:ascii="Times New Roman" w:hAnsi="Times New Roman"/>
          <w:sz w:val="24"/>
          <w:szCs w:val="24"/>
        </w:rPr>
        <w:t xml:space="preserve">Игра-драматизация как средство </w:t>
      </w:r>
      <w:proofErr w:type="gramStart"/>
      <w:r w:rsidRPr="00BC636B">
        <w:rPr>
          <w:rFonts w:ascii="Times New Roman" w:hAnsi="Times New Roman"/>
          <w:sz w:val="24"/>
          <w:szCs w:val="24"/>
        </w:rPr>
        <w:t>развития выразительности речи детей старшего дошкольного возраста</w:t>
      </w:r>
      <w:proofErr w:type="gramEnd"/>
      <w:r w:rsidRPr="00BC636B">
        <w:rPr>
          <w:rFonts w:ascii="Times New Roman" w:hAnsi="Times New Roman"/>
          <w:sz w:val="24"/>
          <w:szCs w:val="24"/>
        </w:rPr>
        <w:t>.</w:t>
      </w:r>
    </w:p>
    <w:p w:rsidR="007C33DD" w:rsidRPr="00BC636B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636B">
        <w:rPr>
          <w:rFonts w:ascii="Times New Roman" w:hAnsi="Times New Roman"/>
          <w:sz w:val="24"/>
          <w:szCs w:val="24"/>
        </w:rPr>
        <w:t>Коммуникативно-речевое развитие детей дошкольного возраста в сюжетно-ролевых играх.</w:t>
      </w:r>
    </w:p>
    <w:p w:rsidR="007C33DD" w:rsidRPr="00BC636B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636B">
        <w:rPr>
          <w:rFonts w:ascii="Times New Roman" w:hAnsi="Times New Roman"/>
          <w:sz w:val="24"/>
          <w:szCs w:val="24"/>
        </w:rPr>
        <w:t>Коммуникативно-речевое развитие детей дошкольного возраста в условиях ознакомления с фольклором.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Коммуникативно-речевое развитие детей дошкольного возраста в условиях ознакомления со сказкой.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Конструирование как средство активизации речевого общения детей дошкольного возраста.</w:t>
      </w:r>
    </w:p>
    <w:p w:rsidR="007C33DD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Освоение грамматического строя речи детей дошкольного возраста в игровой деятельности.</w:t>
      </w:r>
    </w:p>
    <w:p w:rsidR="003478C4" w:rsidRPr="003478C4" w:rsidRDefault="003478C4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78C4">
        <w:rPr>
          <w:rFonts w:ascii="Times New Roman" w:hAnsi="Times New Roman"/>
          <w:sz w:val="24"/>
          <w:szCs w:val="24"/>
        </w:rPr>
        <w:t>Развитие речи детей дошкольного возраста средствами  поэзии в детском саду.</w:t>
      </w:r>
    </w:p>
    <w:p w:rsidR="007C33DD" w:rsidRPr="00212E92" w:rsidRDefault="003478C4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</w:t>
      </w:r>
      <w:r w:rsidR="007C33DD" w:rsidRPr="00212E92">
        <w:rPr>
          <w:rFonts w:ascii="Times New Roman" w:hAnsi="Times New Roman"/>
          <w:sz w:val="24"/>
          <w:szCs w:val="24"/>
        </w:rPr>
        <w:t xml:space="preserve"> сказки с целью развития речевого творчества детей дошкольного возраста.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Развитие воображения у детей в процессе обучения творческому рассказыванию.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Развитие звуковой культуры речи детей старшего дошкольного возраста в условиях подготовки к обучению грамоте.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Развитие речевого общения детей дошкольного возраста разновозрастной группы средствами проектно-исследовательской деятельности.</w:t>
      </w:r>
    </w:p>
    <w:p w:rsidR="007C33DD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Развитие речевого общения детей раннего возраста путем ознакомления с фольклором.</w:t>
      </w:r>
    </w:p>
    <w:p w:rsidR="003478C4" w:rsidRDefault="003478C4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 xml:space="preserve">Развитие речевого общения детей </w:t>
      </w:r>
      <w:r>
        <w:rPr>
          <w:rFonts w:ascii="Times New Roman" w:hAnsi="Times New Roman"/>
          <w:sz w:val="24"/>
          <w:szCs w:val="24"/>
        </w:rPr>
        <w:t>дошкольного</w:t>
      </w:r>
      <w:r w:rsidRPr="00212E92">
        <w:rPr>
          <w:rFonts w:ascii="Times New Roman" w:hAnsi="Times New Roman"/>
          <w:sz w:val="24"/>
          <w:szCs w:val="24"/>
        </w:rPr>
        <w:t xml:space="preserve"> возраста путем ознакомления с фольклором.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Развитие речевого творчества детей дошкольного возраста средствами загадки.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Развитие речи детей дошкольного возраста в познавательно-исследовательской деятельности.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Развитие речи детей дошкольного возраста средствами изобразительной деятельности.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Развитие речи детей дошкольного возраста средствами математических игр.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Развитие речи детей дошкольного возраста средствами ручного труда.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 xml:space="preserve">Развитие речи детей младшего дошкольного возраста в условиях детского сада. 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 xml:space="preserve">Развитие речи детей раннего дошкольного возраста в условиях детского сада. 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Развитие речи детей среднего дошкольного возраста в условиях детского сада.</w:t>
      </w:r>
    </w:p>
    <w:p w:rsidR="007C33DD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 xml:space="preserve">Развитие связной монологической речи детей дошкольного возраста в условиях проектной  деятельности. </w:t>
      </w:r>
    </w:p>
    <w:p w:rsidR="003478C4" w:rsidRPr="00212E92" w:rsidRDefault="003478C4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 xml:space="preserve">Развитие связной монологической речи детей дошкольного возраста в условиях исследовательской деятельности. 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Развитие творческих способностей детей старшего дошкольного возраста в процессе работы с загадками.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Речевые игры как средство формирования  коммуникативных навыков детей старшего дошкольного возраста.</w:t>
      </w:r>
    </w:p>
    <w:p w:rsidR="007C33DD" w:rsidRPr="00212E92" w:rsidRDefault="007C33DD" w:rsidP="00D01D23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12E92">
        <w:rPr>
          <w:rFonts w:ascii="Times New Roman" w:hAnsi="Times New Roman"/>
          <w:sz w:val="24"/>
          <w:szCs w:val="24"/>
        </w:rPr>
        <w:t>Развитие речевой готовности детей старшего дошкольного возраста к обучению в школе.</w:t>
      </w:r>
    </w:p>
    <w:p w:rsidR="007C33DD" w:rsidRPr="00174B49" w:rsidRDefault="007C33DD" w:rsidP="00D01D23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778C" w:rsidRDefault="0041778C" w:rsidP="00D01D2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46383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курсовых работ по учебной дисциплине</w:t>
      </w:r>
    </w:p>
    <w:p w:rsidR="007C33DD" w:rsidRDefault="007C33DD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6A1F">
        <w:rPr>
          <w:rFonts w:ascii="Times New Roman" w:hAnsi="Times New Roman"/>
          <w:b/>
          <w:sz w:val="24"/>
          <w:szCs w:val="24"/>
        </w:rPr>
        <w:t xml:space="preserve">Теории и технологии развития математических представлений </w:t>
      </w:r>
    </w:p>
    <w:p w:rsidR="007C33DD" w:rsidRPr="00416A1F" w:rsidRDefault="007C33DD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6A1F">
        <w:rPr>
          <w:rFonts w:ascii="Times New Roman" w:hAnsi="Times New Roman"/>
          <w:b/>
          <w:sz w:val="24"/>
          <w:szCs w:val="24"/>
        </w:rPr>
        <w:t>у детей дошкольного возраста</w:t>
      </w:r>
    </w:p>
    <w:p w:rsidR="00CC2BE3" w:rsidRPr="00C10AA4" w:rsidRDefault="00DE2515" w:rsidP="00D01D23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 xml:space="preserve">Конструктивная деятельность как средство </w:t>
      </w:r>
      <w:r w:rsidR="00CC2BE3" w:rsidRPr="00C10AA4">
        <w:rPr>
          <w:rFonts w:ascii="Times New Roman" w:hAnsi="Times New Roman"/>
          <w:sz w:val="24"/>
          <w:szCs w:val="24"/>
        </w:rPr>
        <w:t>обогащения математических представлений детей дошкольного возраста.</w:t>
      </w:r>
    </w:p>
    <w:p w:rsidR="00CC2BE3" w:rsidRDefault="00CC2BE3" w:rsidP="00D01D23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использования сказки как средства обогащения логико-математического опыта детей дошкольного возраста.</w:t>
      </w:r>
    </w:p>
    <w:p w:rsidR="00CC2BE3" w:rsidRDefault="00CC2BE3" w:rsidP="00D01D23">
      <w:pPr>
        <w:pStyle w:val="a3"/>
        <w:numPr>
          <w:ilvl w:val="0"/>
          <w:numId w:val="9"/>
        </w:numPr>
        <w:suppressAutoHyphens w:val="0"/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Интегрированный подход в овладении детьми счетной деятельностью.</w:t>
      </w:r>
    </w:p>
    <w:p w:rsidR="00DE2515" w:rsidRPr="00DE2515" w:rsidRDefault="00DE2515" w:rsidP="00D01D23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2515">
        <w:rPr>
          <w:rFonts w:ascii="Times New Roman" w:hAnsi="Times New Roman"/>
          <w:sz w:val="24"/>
          <w:szCs w:val="24"/>
        </w:rPr>
        <w:t>Использование проблемно-поисковых ситуаций в математическом развитии детей старшего дошкольного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CC2BE3" w:rsidRDefault="00CC2BE3" w:rsidP="00D01D23">
      <w:pPr>
        <w:pStyle w:val="a3"/>
        <w:numPr>
          <w:ilvl w:val="0"/>
          <w:numId w:val="9"/>
        </w:numPr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Методы и приемы развития понимания сохранения количества и величины у детей дошкольного возраста.</w:t>
      </w:r>
    </w:p>
    <w:p w:rsidR="00CC2BE3" w:rsidRDefault="00CC2BE3" w:rsidP="00D01D23">
      <w:pPr>
        <w:pStyle w:val="a3"/>
        <w:numPr>
          <w:ilvl w:val="0"/>
          <w:numId w:val="9"/>
        </w:numPr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по развитию «чувства времени» у детей   дошкольного возраста.</w:t>
      </w:r>
    </w:p>
    <w:p w:rsidR="00CC2BE3" w:rsidRPr="00CC2BE3" w:rsidRDefault="00CC2BE3" w:rsidP="00D01D23">
      <w:pPr>
        <w:pStyle w:val="a3"/>
        <w:numPr>
          <w:ilvl w:val="0"/>
          <w:numId w:val="9"/>
        </w:numPr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C2BE3">
        <w:rPr>
          <w:rFonts w:ascii="Times New Roman" w:hAnsi="Times New Roman"/>
          <w:sz w:val="24"/>
          <w:szCs w:val="24"/>
        </w:rPr>
        <w:t>Педагогические условия формирования счетной деятельности у детей дошкольного возраста.</w:t>
      </w:r>
    </w:p>
    <w:p w:rsidR="00CC2BE3" w:rsidRDefault="00CC2BE3" w:rsidP="00D01D23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пространственных представлений детей дошкольного возраста 6-7 лет в условиях детского сада.</w:t>
      </w:r>
    </w:p>
    <w:p w:rsidR="00CC2BE3" w:rsidRDefault="00CC2BE3" w:rsidP="00D01D23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Развитие математических представлений у детей старшего дошкольного возраста в ходе режимных процессов. </w:t>
      </w:r>
    </w:p>
    <w:p w:rsidR="00CC2BE3" w:rsidRDefault="00CC2BE3" w:rsidP="00D01D23">
      <w:pPr>
        <w:widowControl w:val="0"/>
        <w:numPr>
          <w:ilvl w:val="0"/>
          <w:numId w:val="9"/>
        </w:numPr>
        <w:tabs>
          <w:tab w:val="left" w:pos="709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математических представлений у детей дошкольного возраста в ходе экспериментирования.</w:t>
      </w:r>
    </w:p>
    <w:p w:rsidR="00DE2515" w:rsidRPr="00C10AA4" w:rsidRDefault="00DE2515" w:rsidP="00D01D23">
      <w:pPr>
        <w:widowControl w:val="0"/>
        <w:numPr>
          <w:ilvl w:val="0"/>
          <w:numId w:val="9"/>
        </w:numPr>
        <w:tabs>
          <w:tab w:val="left" w:pos="709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Развитие познавательного интереса детей дошкольного возраста к математике.</w:t>
      </w:r>
    </w:p>
    <w:p w:rsidR="00CC2BE3" w:rsidRPr="00CC2BE3" w:rsidRDefault="00CC2BE3" w:rsidP="00D01D23">
      <w:pPr>
        <w:widowControl w:val="0"/>
        <w:numPr>
          <w:ilvl w:val="0"/>
          <w:numId w:val="9"/>
        </w:numPr>
        <w:tabs>
          <w:tab w:val="left" w:pos="709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2BE3">
        <w:rPr>
          <w:rFonts w:ascii="Times New Roman" w:hAnsi="Times New Roman"/>
          <w:sz w:val="24"/>
          <w:szCs w:val="24"/>
        </w:rPr>
        <w:t>Развитие представлений о геометрических фигурах у детей дошкольного возраста  в продуктивных видах деятельности.</w:t>
      </w:r>
    </w:p>
    <w:p w:rsidR="00CC2BE3" w:rsidRPr="00CC2BE3" w:rsidRDefault="00CC2BE3" w:rsidP="00D01D23">
      <w:pPr>
        <w:widowControl w:val="0"/>
        <w:numPr>
          <w:ilvl w:val="0"/>
          <w:numId w:val="9"/>
        </w:numPr>
        <w:tabs>
          <w:tab w:val="left" w:pos="709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2BE3">
        <w:rPr>
          <w:rFonts w:ascii="Times New Roman" w:hAnsi="Times New Roman"/>
          <w:sz w:val="24"/>
          <w:szCs w:val="24"/>
        </w:rPr>
        <w:t>Развитие числовых представлений у детей дошкольного возраста в ходе математических досугов.</w:t>
      </w:r>
    </w:p>
    <w:p w:rsidR="00CC2BE3" w:rsidRDefault="00CC2BE3" w:rsidP="00D01D23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времени у детей дошкольного возраста.</w:t>
      </w:r>
    </w:p>
    <w:p w:rsidR="00CC2BE3" w:rsidRPr="00CC2BE3" w:rsidRDefault="00CC2BE3" w:rsidP="00D01D23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2BE3">
        <w:rPr>
          <w:rFonts w:ascii="Times New Roman" w:hAnsi="Times New Roman"/>
          <w:sz w:val="24"/>
          <w:szCs w:val="24"/>
        </w:rPr>
        <w:t>Формирование представлений о календаре у детей старшего дошкольного возраста.</w:t>
      </w:r>
    </w:p>
    <w:p w:rsidR="00CC2BE3" w:rsidRDefault="00CC2BE3" w:rsidP="00D01D23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детей дошкольного возраста пространственного ориентирования на листе бумаги средствами дидактических игр.</w:t>
      </w:r>
    </w:p>
    <w:p w:rsidR="00CC2BE3" w:rsidRDefault="00CC2BE3" w:rsidP="00D01D23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элементов логического мышления у детей дошкольного возраста средствами игр и упражнений на освоение последовательности.</w:t>
      </w:r>
    </w:p>
    <w:p w:rsidR="00CC2BE3" w:rsidRDefault="00CC2BE3" w:rsidP="00D01D23">
      <w:pPr>
        <w:pStyle w:val="a3"/>
        <w:numPr>
          <w:ilvl w:val="0"/>
          <w:numId w:val="9"/>
        </w:numPr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пространственных  представлений у детей дошкольного возраста на материале краеведения.</w:t>
      </w:r>
    </w:p>
    <w:p w:rsidR="00DE2515" w:rsidRPr="00DE2515" w:rsidRDefault="00CC2BE3" w:rsidP="00D01D23">
      <w:pPr>
        <w:pStyle w:val="a3"/>
        <w:numPr>
          <w:ilvl w:val="0"/>
          <w:numId w:val="9"/>
        </w:numPr>
        <w:suppressAutoHyphens w:val="0"/>
        <w:spacing w:after="0" w:line="240" w:lineRule="auto"/>
        <w:ind w:left="567"/>
        <w:contextualSpacing/>
        <w:jc w:val="both"/>
      </w:pPr>
      <w:r w:rsidRPr="00DE2515">
        <w:rPr>
          <w:rFonts w:ascii="Times New Roman" w:hAnsi="Times New Roman"/>
          <w:sz w:val="24"/>
          <w:szCs w:val="24"/>
        </w:rPr>
        <w:t>Формирование категории времени у детей старшего дошкольного возраста в рамках социально – коммуникативного развития.</w:t>
      </w:r>
      <w:r w:rsidR="00DE2515" w:rsidRPr="00DE2515">
        <w:rPr>
          <w:rFonts w:ascii="Times New Roman" w:hAnsi="Times New Roman"/>
          <w:sz w:val="24"/>
          <w:szCs w:val="24"/>
        </w:rPr>
        <w:t xml:space="preserve"> </w:t>
      </w:r>
    </w:p>
    <w:p w:rsidR="006C0E7C" w:rsidRDefault="00DE2515" w:rsidP="00D01D23">
      <w:pPr>
        <w:pStyle w:val="a3"/>
        <w:numPr>
          <w:ilvl w:val="0"/>
          <w:numId w:val="9"/>
        </w:numPr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0E7C" w:rsidRPr="00DE2515">
        <w:rPr>
          <w:rFonts w:ascii="Times New Roman" w:hAnsi="Times New Roman"/>
          <w:sz w:val="24"/>
          <w:szCs w:val="24"/>
        </w:rPr>
        <w:t>Формирование у детей дошкольного возраста представлений о форме предметов в процессе продуктивной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D01D23" w:rsidRPr="00DE2515" w:rsidRDefault="00D01D23" w:rsidP="00D01D23">
      <w:pPr>
        <w:pStyle w:val="a3"/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78C" w:rsidRDefault="0041778C" w:rsidP="00D01D2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46383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курсовых работ по учебной дисциплине</w:t>
      </w:r>
    </w:p>
    <w:p w:rsidR="007C33DD" w:rsidRPr="00416A1F" w:rsidRDefault="007C33DD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6A1F">
        <w:rPr>
          <w:rFonts w:ascii="Times New Roman" w:hAnsi="Times New Roman"/>
          <w:b/>
          <w:sz w:val="24"/>
          <w:szCs w:val="24"/>
        </w:rPr>
        <w:t>Теории и технологии художественно-эстетического образования детей</w:t>
      </w:r>
    </w:p>
    <w:p w:rsidR="007C33DD" w:rsidRPr="006E53B3" w:rsidRDefault="007C33DD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53B3">
        <w:rPr>
          <w:rFonts w:ascii="Times New Roman" w:hAnsi="Times New Roman"/>
          <w:sz w:val="24"/>
          <w:szCs w:val="24"/>
        </w:rPr>
        <w:t>Гражданское воспитание детей дошкольного возраста средствами изобразительной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C33DD" w:rsidRPr="00C10AA4" w:rsidRDefault="007C33DD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Знакомство детей дошкольного возраста с декоративно-прикладным искусством как средство формирования эстетических представлений.</w:t>
      </w:r>
    </w:p>
    <w:p w:rsidR="007C33DD" w:rsidRPr="00C10AA4" w:rsidRDefault="007C33DD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Изобразительная деятельность как средство подготовки детей дошкольного возраста к обучению в школе.</w:t>
      </w:r>
    </w:p>
    <w:p w:rsidR="007C33DD" w:rsidRPr="00C10AA4" w:rsidRDefault="007C33DD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Использование природных материалов для развития творческих способностей детей дошкольного возраста.</w:t>
      </w:r>
    </w:p>
    <w:p w:rsidR="007C33DD" w:rsidRPr="00C10AA4" w:rsidRDefault="007C33DD" w:rsidP="00D01D23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Использование игровых приемов в процессе обучения рисованию детей дошкольного возраста.</w:t>
      </w:r>
    </w:p>
    <w:p w:rsidR="00E925B9" w:rsidRPr="00C10AA4" w:rsidRDefault="00B07223" w:rsidP="00D01D23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Использование игровых технологий для развития композиционных умений  детей старшего дошкольного возраста в аппликации</w:t>
      </w:r>
    </w:p>
    <w:p w:rsidR="00E925B9" w:rsidRPr="00C10AA4" w:rsidRDefault="00E925B9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Особенности обучения детей старшего дошкольного возраста рисованию животных в нетрадиционных техниках</w:t>
      </w:r>
      <w:r w:rsidR="00D82C88" w:rsidRPr="00C10AA4">
        <w:rPr>
          <w:rFonts w:ascii="Times New Roman" w:hAnsi="Times New Roman"/>
          <w:sz w:val="24"/>
          <w:szCs w:val="24"/>
        </w:rPr>
        <w:t>.</w:t>
      </w:r>
    </w:p>
    <w:p w:rsidR="00B07223" w:rsidRPr="00C10AA4" w:rsidRDefault="00B07223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Обучение детей старшего дошкольного возраста созданию аппликаций из различных материалов</w:t>
      </w:r>
      <w:r w:rsidR="00D4082D" w:rsidRPr="00C10AA4">
        <w:rPr>
          <w:rFonts w:ascii="Times New Roman" w:hAnsi="Times New Roman"/>
          <w:sz w:val="24"/>
          <w:szCs w:val="24"/>
        </w:rPr>
        <w:t>.</w:t>
      </w:r>
    </w:p>
    <w:p w:rsidR="00D4082D" w:rsidRPr="00C10AA4" w:rsidRDefault="00D4082D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Особенности обучения детей стершего дошкольного возраста лепке по мотивам образов и сюжетов детской художественной литературы.</w:t>
      </w:r>
    </w:p>
    <w:p w:rsidR="0061300B" w:rsidRPr="00C10AA4" w:rsidRDefault="0061300B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Развитие мелкой моторики у детей дошкольного возраста  средствами графических упражнений.</w:t>
      </w:r>
    </w:p>
    <w:p w:rsidR="0061300B" w:rsidRPr="00C10AA4" w:rsidRDefault="0061300B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 xml:space="preserve">Развитие интереса к изобразительной деятельности у детей старшего дошкольного возраста в процессе интегрированных занятий. </w:t>
      </w:r>
    </w:p>
    <w:p w:rsidR="007C33DD" w:rsidRPr="00C10AA4" w:rsidRDefault="007C33DD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Развитие творческих способностей детей дошкольного возраста средствами ручного труда.</w:t>
      </w:r>
    </w:p>
    <w:p w:rsidR="007C33DD" w:rsidRPr="00C10AA4" w:rsidRDefault="00264147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 xml:space="preserve">Развитие творческого воображения </w:t>
      </w:r>
      <w:r w:rsidR="007C33DD" w:rsidRPr="00C10AA4">
        <w:rPr>
          <w:rFonts w:ascii="Times New Roman" w:hAnsi="Times New Roman"/>
          <w:sz w:val="24"/>
          <w:szCs w:val="24"/>
        </w:rPr>
        <w:t>детей дошкольного возраста в процессе лепки.</w:t>
      </w:r>
    </w:p>
    <w:p w:rsidR="000228E5" w:rsidRPr="00C10AA4" w:rsidRDefault="000228E5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Содержание и организация сюжетно-тематической лепки с детьми старшего дошкольного возраста.</w:t>
      </w:r>
    </w:p>
    <w:p w:rsidR="007C33DD" w:rsidRPr="00C10AA4" w:rsidRDefault="007C33DD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lastRenderedPageBreak/>
        <w:t>Формирование графических умений в процессе обучения рисованию.</w:t>
      </w:r>
    </w:p>
    <w:p w:rsidR="000228E5" w:rsidRPr="00C10AA4" w:rsidRDefault="000228E5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Формирование представлений о форме у детей младшего дошкольного возраста в процессе рисования.</w:t>
      </w:r>
    </w:p>
    <w:p w:rsidR="000228E5" w:rsidRPr="00C10AA4" w:rsidRDefault="000228E5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Формирование представлений о форме у детей младшего дошкольного возраста в аппликационной деятельности.</w:t>
      </w:r>
    </w:p>
    <w:p w:rsidR="007C33DD" w:rsidRPr="006E53B3" w:rsidRDefault="007C33DD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C7356">
        <w:rPr>
          <w:rFonts w:ascii="Times New Roman" w:eastAsia="Calibri" w:hAnsi="Times New Roman"/>
          <w:sz w:val="24"/>
          <w:szCs w:val="24"/>
        </w:rPr>
        <w:t>Художественно-эстетическое развитие детей старшего дошкольного возраста средствами музейной педагогики</w:t>
      </w:r>
    </w:p>
    <w:p w:rsidR="007C33DD" w:rsidRDefault="007C33DD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53B3">
        <w:rPr>
          <w:rFonts w:ascii="Times New Roman" w:hAnsi="Times New Roman"/>
          <w:sz w:val="24"/>
          <w:szCs w:val="24"/>
        </w:rPr>
        <w:t>Эстетическое воспитание детей дошкольного возраста средствами изобразительной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DA6636" w:rsidRPr="00C10AA4" w:rsidRDefault="00DA6636" w:rsidP="00D01D2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0AA4">
        <w:rPr>
          <w:rFonts w:ascii="Times New Roman" w:hAnsi="Times New Roman"/>
          <w:bCs/>
          <w:color w:val="3E4146"/>
          <w:sz w:val="24"/>
          <w:szCs w:val="24"/>
          <w:shd w:val="clear" w:color="auto" w:fill="FFFFFF"/>
        </w:rPr>
        <w:t xml:space="preserve">Эстетическое воспитание </w:t>
      </w:r>
      <w:r w:rsidR="00C10AA4" w:rsidRPr="00C10AA4">
        <w:rPr>
          <w:rFonts w:ascii="Times New Roman" w:hAnsi="Times New Roman"/>
          <w:bCs/>
          <w:color w:val="3E4146"/>
          <w:sz w:val="24"/>
          <w:szCs w:val="24"/>
          <w:shd w:val="clear" w:color="auto" w:fill="FFFFFF"/>
        </w:rPr>
        <w:t>детей дошкольного возраста</w:t>
      </w:r>
      <w:r w:rsidRPr="00C10AA4">
        <w:rPr>
          <w:rFonts w:ascii="Times New Roman" w:hAnsi="Times New Roman"/>
          <w:bCs/>
          <w:color w:val="3E4146"/>
          <w:sz w:val="24"/>
          <w:szCs w:val="24"/>
          <w:shd w:val="clear" w:color="auto" w:fill="FFFFFF"/>
        </w:rPr>
        <w:t xml:space="preserve"> средствами декоративно-прикладного искусства"</w:t>
      </w:r>
    </w:p>
    <w:p w:rsidR="00E641DD" w:rsidRPr="00C10AA4" w:rsidRDefault="00E641DD" w:rsidP="00D01D23">
      <w:pPr>
        <w:spacing w:after="0" w:line="240" w:lineRule="auto"/>
        <w:ind w:left="567"/>
      </w:pPr>
      <w:r w:rsidRPr="00E641DD">
        <w:rPr>
          <w:color w:val="FF0000"/>
        </w:rPr>
        <w:t>.</w:t>
      </w:r>
    </w:p>
    <w:p w:rsidR="00D01D23" w:rsidRDefault="00D01D23" w:rsidP="00D01D2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46383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курсовых работ по учебной дисциплине</w:t>
      </w:r>
    </w:p>
    <w:p w:rsidR="007C33DD" w:rsidRPr="00416A1F" w:rsidRDefault="007C33DD" w:rsidP="00D01D2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6A1F">
        <w:rPr>
          <w:rFonts w:ascii="Times New Roman" w:hAnsi="Times New Roman"/>
          <w:b/>
          <w:sz w:val="24"/>
          <w:szCs w:val="24"/>
        </w:rPr>
        <w:t>Теории и технологии физического развития детей дошкольного возраста</w:t>
      </w:r>
    </w:p>
    <w:p w:rsidR="00760EC8" w:rsidRPr="00C10AA4" w:rsidRDefault="00760EC8" w:rsidP="00D01D23">
      <w:pPr>
        <w:pStyle w:val="a3"/>
        <w:numPr>
          <w:ilvl w:val="0"/>
          <w:numId w:val="14"/>
        </w:numPr>
        <w:tabs>
          <w:tab w:val="clear" w:pos="709"/>
          <w:tab w:val="left" w:pos="720"/>
        </w:tabs>
        <w:spacing w:after="0" w:line="240" w:lineRule="auto"/>
        <w:ind w:left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0AA4">
        <w:rPr>
          <w:rFonts w:ascii="Times New Roman" w:eastAsiaTheme="minorEastAsia" w:hAnsi="Times New Roman"/>
          <w:sz w:val="24"/>
          <w:szCs w:val="24"/>
          <w:lang w:eastAsia="ru-RU"/>
        </w:rPr>
        <w:t>Воспитание культуры движений в дошкольном возрасте.</w:t>
      </w:r>
    </w:p>
    <w:p w:rsidR="00DA6636" w:rsidRPr="00C10AA4" w:rsidRDefault="00DA6636" w:rsidP="00D01D23">
      <w:pPr>
        <w:pStyle w:val="a3"/>
        <w:numPr>
          <w:ilvl w:val="0"/>
          <w:numId w:val="14"/>
        </w:numPr>
        <w:tabs>
          <w:tab w:val="clear" w:pos="709"/>
          <w:tab w:val="left" w:pos="720"/>
        </w:tabs>
        <w:spacing w:after="0" w:line="240" w:lineRule="auto"/>
        <w:ind w:left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0AA4">
        <w:rPr>
          <w:rFonts w:ascii="Times New Roman" w:hAnsi="Times New Roman"/>
          <w:bCs/>
          <w:sz w:val="24"/>
          <w:szCs w:val="24"/>
          <w:shd w:val="clear" w:color="auto" w:fill="FFFFFF"/>
        </w:rPr>
        <w:t>Воспитание культурно-гигиенических навыков у детей дошкольного возраста</w:t>
      </w:r>
    </w:p>
    <w:p w:rsidR="007C33DD" w:rsidRPr="00C10AA4" w:rsidRDefault="007C33DD" w:rsidP="00D01D23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0AA4">
        <w:rPr>
          <w:rFonts w:ascii="Times New Roman" w:eastAsiaTheme="minorHAnsi" w:hAnsi="Times New Roman"/>
          <w:sz w:val="24"/>
          <w:szCs w:val="24"/>
        </w:rPr>
        <w:t xml:space="preserve">Воспитание выразительности движений детей </w:t>
      </w:r>
      <w:r w:rsidR="00D630F5" w:rsidRPr="00C10AA4">
        <w:rPr>
          <w:rFonts w:ascii="Times New Roman" w:eastAsiaTheme="minorHAnsi" w:hAnsi="Times New Roman"/>
          <w:sz w:val="24"/>
          <w:szCs w:val="24"/>
        </w:rPr>
        <w:t xml:space="preserve"> дошкольного возраста средствами физических упражнений</w:t>
      </w:r>
      <w:r w:rsidRPr="00C10AA4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760EC8" w:rsidRPr="00C10AA4" w:rsidRDefault="00760EC8" w:rsidP="00D01D23">
      <w:pPr>
        <w:pStyle w:val="a3"/>
        <w:numPr>
          <w:ilvl w:val="0"/>
          <w:numId w:val="14"/>
        </w:numPr>
        <w:tabs>
          <w:tab w:val="clear" w:pos="709"/>
          <w:tab w:val="left" w:pos="720"/>
        </w:tabs>
        <w:spacing w:after="0" w:line="240" w:lineRule="auto"/>
        <w:ind w:left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0AA4">
        <w:rPr>
          <w:rFonts w:ascii="Times New Roman" w:eastAsiaTheme="minorEastAsia" w:hAnsi="Times New Roman"/>
          <w:sz w:val="24"/>
          <w:szCs w:val="24"/>
          <w:lang w:eastAsia="ru-RU"/>
        </w:rPr>
        <w:t>Использование нестандартн</w:t>
      </w:r>
      <w:r w:rsidR="003A6EB1" w:rsidRPr="00C10AA4">
        <w:rPr>
          <w:rFonts w:ascii="Times New Roman" w:eastAsiaTheme="minorEastAsia" w:hAnsi="Times New Roman"/>
          <w:sz w:val="24"/>
          <w:szCs w:val="24"/>
          <w:lang w:eastAsia="ru-RU"/>
        </w:rPr>
        <w:t>ого  оборудования и тренажеров для</w:t>
      </w:r>
      <w:r w:rsidR="00D630F5" w:rsidRPr="00C10AA4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развития</w:t>
      </w:r>
      <w:r w:rsidRPr="00C10AA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силовых </w:t>
      </w:r>
      <w:r w:rsidR="00D630F5" w:rsidRPr="00C10AA4">
        <w:rPr>
          <w:rFonts w:ascii="Times New Roman" w:eastAsiaTheme="minorEastAsia" w:hAnsi="Times New Roman"/>
          <w:sz w:val="24"/>
          <w:szCs w:val="24"/>
          <w:lang w:eastAsia="ru-RU"/>
        </w:rPr>
        <w:t>качеств детей дошкольного возраста</w:t>
      </w:r>
      <w:r w:rsidRPr="00C10AA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60EC8" w:rsidRPr="00C10AA4" w:rsidRDefault="00760EC8" w:rsidP="00D01D23">
      <w:pPr>
        <w:pStyle w:val="a3"/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10AA4">
        <w:rPr>
          <w:rFonts w:ascii="Times New Roman" w:hAnsi="Times New Roman"/>
          <w:sz w:val="24"/>
          <w:szCs w:val="24"/>
        </w:rPr>
        <w:t>Квест</w:t>
      </w:r>
      <w:proofErr w:type="spellEnd"/>
      <w:r w:rsidRPr="00C10AA4">
        <w:rPr>
          <w:rFonts w:ascii="Times New Roman" w:hAnsi="Times New Roman"/>
          <w:sz w:val="24"/>
          <w:szCs w:val="24"/>
        </w:rPr>
        <w:t xml:space="preserve">-игра как средство развития физических качеств детей дошкольного возраста. </w:t>
      </w:r>
    </w:p>
    <w:p w:rsidR="007C33DD" w:rsidRPr="00C10AA4" w:rsidRDefault="003A6EB1" w:rsidP="00D01D23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0AA4">
        <w:rPr>
          <w:rFonts w:ascii="Times New Roman" w:hAnsi="Times New Roman"/>
          <w:sz w:val="24"/>
          <w:szCs w:val="24"/>
        </w:rPr>
        <w:t>Подвижные игры как средство воспитания доброжелательных отношений у детей пятого года жизни</w:t>
      </w:r>
    </w:p>
    <w:p w:rsidR="007C33DD" w:rsidRPr="00C10AA4" w:rsidRDefault="007C33DD" w:rsidP="00D01D23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0AA4">
        <w:rPr>
          <w:rFonts w:ascii="Times New Roman" w:eastAsiaTheme="minorHAnsi" w:hAnsi="Times New Roman"/>
          <w:sz w:val="24"/>
          <w:szCs w:val="24"/>
        </w:rPr>
        <w:t xml:space="preserve">Подвижная игра как средство </w:t>
      </w:r>
      <w:proofErr w:type="gramStart"/>
      <w:r w:rsidR="007B7D05">
        <w:rPr>
          <w:rFonts w:ascii="Times New Roman" w:eastAsiaTheme="minorHAnsi" w:hAnsi="Times New Roman"/>
          <w:sz w:val="24"/>
          <w:szCs w:val="24"/>
        </w:rPr>
        <w:t>развития</w:t>
      </w:r>
      <w:r w:rsidRPr="00C10AA4">
        <w:rPr>
          <w:rFonts w:ascii="Times New Roman" w:eastAsiaTheme="minorHAnsi" w:hAnsi="Times New Roman"/>
          <w:sz w:val="24"/>
          <w:szCs w:val="24"/>
        </w:rPr>
        <w:t xml:space="preserve"> основных видов движений детей дошкольного возраста</w:t>
      </w:r>
      <w:proofErr w:type="gramEnd"/>
      <w:r w:rsidRPr="00C10AA4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7C33DD" w:rsidRPr="00C10AA4" w:rsidRDefault="007C33DD" w:rsidP="00D01D23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0AA4">
        <w:rPr>
          <w:rFonts w:ascii="Times New Roman" w:eastAsiaTheme="minorHAnsi" w:hAnsi="Times New Roman"/>
          <w:sz w:val="24"/>
          <w:szCs w:val="24"/>
        </w:rPr>
        <w:t xml:space="preserve">Подвижная игра как средство </w:t>
      </w:r>
      <w:r w:rsidR="00C10AA4">
        <w:rPr>
          <w:rFonts w:ascii="Times New Roman" w:eastAsiaTheme="minorHAnsi" w:hAnsi="Times New Roman"/>
          <w:sz w:val="24"/>
          <w:szCs w:val="24"/>
        </w:rPr>
        <w:t xml:space="preserve">развития двигательного творчества </w:t>
      </w:r>
      <w:r w:rsidRPr="00C10AA4">
        <w:rPr>
          <w:rFonts w:ascii="Times New Roman" w:eastAsiaTheme="minorHAnsi" w:hAnsi="Times New Roman"/>
          <w:sz w:val="24"/>
          <w:szCs w:val="24"/>
        </w:rPr>
        <w:t xml:space="preserve">детей старшего дошкольного возраста. </w:t>
      </w:r>
    </w:p>
    <w:p w:rsidR="00C10AA4" w:rsidRPr="00C10AA4" w:rsidRDefault="00936BB0" w:rsidP="00D01D23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hyperlink r:id="rId6" w:tgtFrame="_blank" w:history="1">
        <w:r w:rsidR="00C10AA4" w:rsidRPr="00C10AA4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Подвижные игры как средство развития координационных способностей детей дошкольного возраста</w:t>
        </w:r>
      </w:hyperlink>
      <w:r w:rsidR="00C10AA4" w:rsidRPr="00C10AA4">
        <w:rPr>
          <w:rFonts w:ascii="Times New Roman" w:hAnsi="Times New Roman"/>
          <w:sz w:val="24"/>
          <w:szCs w:val="24"/>
        </w:rPr>
        <w:t xml:space="preserve">. </w:t>
      </w:r>
    </w:p>
    <w:p w:rsidR="00C10AA4" w:rsidRPr="00C10AA4" w:rsidRDefault="00C10AA4" w:rsidP="00D01D23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0AA4">
        <w:rPr>
          <w:rFonts w:ascii="Times New Roman" w:eastAsiaTheme="minorHAnsi" w:hAnsi="Times New Roman"/>
          <w:sz w:val="24"/>
          <w:szCs w:val="24"/>
        </w:rPr>
        <w:t>Подвижная игра как средство развития творческого воображения детей старшего дошкольного возраста.</w:t>
      </w:r>
    </w:p>
    <w:p w:rsidR="007C33DD" w:rsidRPr="00C10AA4" w:rsidRDefault="007C33DD" w:rsidP="00D01D23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0AA4">
        <w:rPr>
          <w:rFonts w:ascii="Times New Roman" w:eastAsiaTheme="minorHAnsi" w:hAnsi="Times New Roman"/>
          <w:sz w:val="24"/>
          <w:szCs w:val="24"/>
        </w:rPr>
        <w:t>Формирование правильной осанки у детей дошкольного возраста.</w:t>
      </w:r>
    </w:p>
    <w:p w:rsidR="007C33DD" w:rsidRPr="00C10AA4" w:rsidRDefault="007C33DD" w:rsidP="00D01D23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0AA4">
        <w:rPr>
          <w:rFonts w:ascii="Times New Roman" w:eastAsiaTheme="minorHAnsi" w:hAnsi="Times New Roman"/>
          <w:sz w:val="24"/>
          <w:szCs w:val="24"/>
        </w:rPr>
        <w:t xml:space="preserve">Профилактика плоскостопия у детей старшего дошкольного возраста. </w:t>
      </w:r>
    </w:p>
    <w:p w:rsidR="007C33DD" w:rsidRPr="00C10AA4" w:rsidRDefault="007C33DD" w:rsidP="00D01D23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0AA4">
        <w:rPr>
          <w:rFonts w:ascii="Times New Roman" w:eastAsiaTheme="minorHAnsi" w:hAnsi="Times New Roman"/>
          <w:sz w:val="24"/>
          <w:szCs w:val="24"/>
        </w:rPr>
        <w:t xml:space="preserve">Развитие ловкости у детей дошкольного возраста посредством физических упражнений. </w:t>
      </w:r>
    </w:p>
    <w:p w:rsidR="007C33DD" w:rsidRPr="00C10AA4" w:rsidRDefault="007C33DD" w:rsidP="00D01D23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0AA4">
        <w:rPr>
          <w:rFonts w:ascii="Times New Roman" w:eastAsiaTheme="minorHAnsi" w:hAnsi="Times New Roman"/>
          <w:sz w:val="24"/>
          <w:szCs w:val="24"/>
        </w:rPr>
        <w:t xml:space="preserve">Развитие быстроты у детей дошкольного возраста посредством физических упражнений. </w:t>
      </w:r>
    </w:p>
    <w:p w:rsidR="007C33DD" w:rsidRPr="00C10AA4" w:rsidRDefault="007C33DD" w:rsidP="00D01D23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0AA4">
        <w:rPr>
          <w:rFonts w:ascii="Times New Roman" w:eastAsiaTheme="minorHAnsi" w:hAnsi="Times New Roman"/>
          <w:sz w:val="24"/>
          <w:szCs w:val="24"/>
        </w:rPr>
        <w:t xml:space="preserve">Развитие выносливости у детей дошкольного возраста посредством физических упражнений. </w:t>
      </w:r>
    </w:p>
    <w:p w:rsidR="00760EC8" w:rsidRPr="00C10AA4" w:rsidRDefault="007C33DD" w:rsidP="00D01D23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0AA4">
        <w:rPr>
          <w:rFonts w:ascii="Times New Roman" w:eastAsiaTheme="minorHAnsi" w:hAnsi="Times New Roman"/>
          <w:sz w:val="24"/>
          <w:szCs w:val="24"/>
        </w:rPr>
        <w:t>Развитие гибкости у детей дошкольного возраста посредством физических упражнений.</w:t>
      </w:r>
    </w:p>
    <w:p w:rsidR="00760EC8" w:rsidRPr="00C10AA4" w:rsidRDefault="00760EC8" w:rsidP="00D01D23">
      <w:pPr>
        <w:pStyle w:val="a3"/>
        <w:numPr>
          <w:ilvl w:val="0"/>
          <w:numId w:val="14"/>
        </w:numPr>
        <w:tabs>
          <w:tab w:val="clear" w:pos="709"/>
          <w:tab w:val="left" w:pos="720"/>
        </w:tabs>
        <w:spacing w:after="0" w:line="240" w:lineRule="auto"/>
        <w:ind w:left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0AA4">
        <w:rPr>
          <w:rFonts w:ascii="Times New Roman" w:eastAsiaTheme="minorEastAsia" w:hAnsi="Times New Roman"/>
          <w:sz w:val="24"/>
          <w:szCs w:val="24"/>
          <w:lang w:eastAsia="ru-RU"/>
        </w:rPr>
        <w:t>Развитие интереса к физическим упражнениям у детей дошкольного возраста.</w:t>
      </w:r>
    </w:p>
    <w:p w:rsidR="007C33DD" w:rsidRPr="00C10AA4" w:rsidRDefault="007C33DD" w:rsidP="00D01D23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0AA4">
        <w:rPr>
          <w:rFonts w:ascii="Times New Roman" w:eastAsiaTheme="minorHAnsi" w:hAnsi="Times New Roman"/>
          <w:sz w:val="24"/>
          <w:szCs w:val="24"/>
        </w:rPr>
        <w:t xml:space="preserve">Совместная работа детского сада и семьи по формированию двигательных умений и навыков детей дошкольного возраста. </w:t>
      </w:r>
    </w:p>
    <w:p w:rsidR="00C10AA4" w:rsidRDefault="00DA6636" w:rsidP="00D01D23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10A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Организация и содержание основных направлений оздоровительной работы </w:t>
      </w:r>
      <w:r w:rsidR="00C10AA4" w:rsidRPr="00C10AA4">
        <w:rPr>
          <w:rFonts w:ascii="Times New Roman" w:hAnsi="Times New Roman"/>
          <w:bCs/>
          <w:sz w:val="24"/>
          <w:szCs w:val="24"/>
          <w:shd w:val="clear" w:color="auto" w:fill="FFFFFF"/>
        </w:rPr>
        <w:t>с детьми дошкольного возраста в ДОО</w:t>
      </w:r>
      <w:r w:rsidR="00C10AA4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C10AA4" w:rsidRPr="00C10AA4" w:rsidRDefault="00C10AA4" w:rsidP="00D01D23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Организация закаливания детей дошкольного возраста в ДОО.</w:t>
      </w:r>
    </w:p>
    <w:sectPr w:rsidR="00C10AA4" w:rsidRPr="00C10AA4" w:rsidSect="00134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648"/>
    <w:multiLevelType w:val="hybridMultilevel"/>
    <w:tmpl w:val="5470B88A"/>
    <w:lvl w:ilvl="0" w:tplc="F606F5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79E1"/>
    <w:multiLevelType w:val="hybridMultilevel"/>
    <w:tmpl w:val="0BFA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4AD9"/>
    <w:multiLevelType w:val="hybridMultilevel"/>
    <w:tmpl w:val="C0C2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31ED6"/>
    <w:multiLevelType w:val="hybridMultilevel"/>
    <w:tmpl w:val="4B2A21AE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C704A"/>
    <w:multiLevelType w:val="hybridMultilevel"/>
    <w:tmpl w:val="30BC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D73C8"/>
    <w:multiLevelType w:val="hybridMultilevel"/>
    <w:tmpl w:val="C2F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41695"/>
    <w:multiLevelType w:val="hybridMultilevel"/>
    <w:tmpl w:val="055AD080"/>
    <w:lvl w:ilvl="0" w:tplc="F606F5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57F58"/>
    <w:multiLevelType w:val="multilevel"/>
    <w:tmpl w:val="BFE2C34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605D2436"/>
    <w:multiLevelType w:val="multilevel"/>
    <w:tmpl w:val="BFE2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68C35237"/>
    <w:multiLevelType w:val="hybridMultilevel"/>
    <w:tmpl w:val="957AEEC6"/>
    <w:lvl w:ilvl="0" w:tplc="F606F5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F5895"/>
    <w:multiLevelType w:val="hybridMultilevel"/>
    <w:tmpl w:val="4A58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252A8"/>
    <w:multiLevelType w:val="hybridMultilevel"/>
    <w:tmpl w:val="55D8A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4A3C5D"/>
    <w:multiLevelType w:val="multilevel"/>
    <w:tmpl w:val="505418C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77D15DDD"/>
    <w:multiLevelType w:val="multilevel"/>
    <w:tmpl w:val="BFE2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7B203C65"/>
    <w:multiLevelType w:val="hybridMultilevel"/>
    <w:tmpl w:val="0972BA56"/>
    <w:lvl w:ilvl="0" w:tplc="F606F5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0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54"/>
    <w:rsid w:val="000228E5"/>
    <w:rsid w:val="00165092"/>
    <w:rsid w:val="00174B49"/>
    <w:rsid w:val="001D2254"/>
    <w:rsid w:val="00225472"/>
    <w:rsid w:val="00264147"/>
    <w:rsid w:val="003478C4"/>
    <w:rsid w:val="00365E11"/>
    <w:rsid w:val="003A6EB1"/>
    <w:rsid w:val="0041778C"/>
    <w:rsid w:val="00570688"/>
    <w:rsid w:val="005713A0"/>
    <w:rsid w:val="005E6910"/>
    <w:rsid w:val="0061300B"/>
    <w:rsid w:val="006C0E7C"/>
    <w:rsid w:val="00760EC8"/>
    <w:rsid w:val="007B7D05"/>
    <w:rsid w:val="007C33DD"/>
    <w:rsid w:val="0086284D"/>
    <w:rsid w:val="00936BB0"/>
    <w:rsid w:val="00A0278A"/>
    <w:rsid w:val="00A03952"/>
    <w:rsid w:val="00B06C7A"/>
    <w:rsid w:val="00B07223"/>
    <w:rsid w:val="00BC636B"/>
    <w:rsid w:val="00C10AA4"/>
    <w:rsid w:val="00CC2BE3"/>
    <w:rsid w:val="00D01D23"/>
    <w:rsid w:val="00D4082D"/>
    <w:rsid w:val="00D44096"/>
    <w:rsid w:val="00D630F5"/>
    <w:rsid w:val="00D82C88"/>
    <w:rsid w:val="00DA6636"/>
    <w:rsid w:val="00DE2515"/>
    <w:rsid w:val="00DF41F2"/>
    <w:rsid w:val="00E641DD"/>
    <w:rsid w:val="00E925B9"/>
    <w:rsid w:val="00EE3737"/>
    <w:rsid w:val="00F4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DD"/>
    <w:pPr>
      <w:tabs>
        <w:tab w:val="left" w:pos="709"/>
      </w:tabs>
      <w:suppressAutoHyphens/>
      <w:spacing w:line="259" w:lineRule="atLeast"/>
    </w:pPr>
    <w:rPr>
      <w:rFonts w:eastAsia="DejaVu Sans"/>
    </w:rPr>
  </w:style>
  <w:style w:type="character" w:styleId="a4">
    <w:name w:val="Hyperlink"/>
    <w:basedOn w:val="a0"/>
    <w:uiPriority w:val="99"/>
    <w:semiHidden/>
    <w:unhideWhenUsed/>
    <w:rsid w:val="00DA6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DD"/>
    <w:pPr>
      <w:tabs>
        <w:tab w:val="left" w:pos="709"/>
      </w:tabs>
      <w:suppressAutoHyphens/>
      <w:spacing w:line="259" w:lineRule="atLeast"/>
    </w:pPr>
    <w:rPr>
      <w:rFonts w:eastAsia="DejaVu Sans"/>
    </w:rPr>
  </w:style>
  <w:style w:type="character" w:styleId="a4">
    <w:name w:val="Hyperlink"/>
    <w:basedOn w:val="a0"/>
    <w:uiPriority w:val="99"/>
    <w:semiHidden/>
    <w:unhideWhenUsed/>
    <w:rsid w:val="00DA6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-center.ru/gotovye-raboty/podvizhnye-igry-kak-sredstvo-razvitiya-koordinatsionnykh-sposobnostey-detey-doshkolnogo-vozrasta-s-n-12047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33</cp:revision>
  <dcterms:created xsi:type="dcterms:W3CDTF">2020-09-29T11:18:00Z</dcterms:created>
  <dcterms:modified xsi:type="dcterms:W3CDTF">2021-12-08T06:42:00Z</dcterms:modified>
</cp:coreProperties>
</file>