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16" w:rsidRDefault="00FE7116" w:rsidP="00FE7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Квота приема на целевое обучение по образовательным программам высшего образования – программам подготовки научных и научно-педагогических кадров в аспирантуре по очной форме обучения за счет бюджетных ассигнований федерального бюджета на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 (в рамках контрольных цифр) по следующим научным специальностям:</w:t>
      </w:r>
    </w:p>
    <w:p w:rsidR="00FE7116" w:rsidRDefault="00FE7116" w:rsidP="00FE7116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FE7116" w:rsidTr="002E767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Pr="00254C99" w:rsidRDefault="00FE7116" w:rsidP="002E767C">
            <w:pPr>
              <w:jc w:val="center"/>
            </w:pPr>
            <w:r w:rsidRPr="00254C99">
              <w:t xml:space="preserve">Шифр и наименование научной специальности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Pr="00FE7116" w:rsidRDefault="00FE7116" w:rsidP="002E767C">
            <w:pPr>
              <w:jc w:val="center"/>
            </w:pPr>
            <w:r w:rsidRPr="00FE7116">
              <w:rPr>
                <w:lang w:eastAsia="ar-SA"/>
              </w:rPr>
              <w:t>План приема на целевое обучение</w:t>
            </w:r>
          </w:p>
        </w:tc>
      </w:tr>
      <w:tr w:rsidR="00FE7116" w:rsidTr="002E767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Default="00FE7116" w:rsidP="002E767C">
            <w:pPr>
              <w:rPr>
                <w:sz w:val="24"/>
                <w:szCs w:val="24"/>
              </w:rPr>
            </w:pPr>
            <w:r w:rsidRPr="00F1260E">
              <w:rPr>
                <w:sz w:val="24"/>
                <w:szCs w:val="24"/>
              </w:rPr>
              <w:t xml:space="preserve">5.3.1. Общая психология, психология личности, история </w:t>
            </w:r>
          </w:p>
          <w:p w:rsidR="00FE7116" w:rsidRDefault="00FE7116" w:rsidP="002E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F1260E">
              <w:rPr>
                <w:sz w:val="24"/>
                <w:szCs w:val="24"/>
              </w:rPr>
              <w:t>психологии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Default="00FE7116" w:rsidP="002E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FE7116" w:rsidTr="002E767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Pr="00F1260E" w:rsidRDefault="00FE7116" w:rsidP="002E767C">
            <w:pPr>
              <w:rPr>
                <w:sz w:val="24"/>
                <w:szCs w:val="24"/>
              </w:rPr>
            </w:pPr>
            <w:r w:rsidRPr="00F1260E">
              <w:rPr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Default="00FE7116" w:rsidP="002E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116" w:rsidTr="002E767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Default="00FE7116" w:rsidP="002E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5.8.1. </w:t>
            </w:r>
            <w:r w:rsidRPr="006E26B7">
              <w:rPr>
                <w:sz w:val="24"/>
                <w:szCs w:val="24"/>
              </w:rPr>
              <w:t xml:space="preserve">Общая педагогика, история педагогики и </w:t>
            </w:r>
            <w:r>
              <w:rPr>
                <w:sz w:val="24"/>
                <w:szCs w:val="24"/>
              </w:rPr>
              <w:t xml:space="preserve"> </w:t>
            </w:r>
          </w:p>
          <w:p w:rsidR="00FE7116" w:rsidRPr="006E26B7" w:rsidRDefault="00FE7116" w:rsidP="002E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E26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16" w:rsidRDefault="00FE7116" w:rsidP="002E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116" w:rsidTr="002E767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16" w:rsidRDefault="00FE7116" w:rsidP="002E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5.8.7.</w:t>
            </w:r>
            <w:r w:rsidRPr="006E26B7">
              <w:rPr>
                <w:sz w:val="24"/>
                <w:szCs w:val="24"/>
              </w:rPr>
              <w:t xml:space="preserve"> Методология и технология</w:t>
            </w:r>
            <w:r>
              <w:rPr>
                <w:sz w:val="24"/>
                <w:szCs w:val="24"/>
              </w:rPr>
              <w:t xml:space="preserve"> </w:t>
            </w:r>
            <w:r w:rsidRPr="006E26B7">
              <w:rPr>
                <w:sz w:val="24"/>
                <w:szCs w:val="24"/>
              </w:rPr>
              <w:t xml:space="preserve">профессионального </w:t>
            </w:r>
          </w:p>
          <w:p w:rsidR="00FE7116" w:rsidRPr="006E26B7" w:rsidRDefault="00FE7116" w:rsidP="002E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E26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16" w:rsidRDefault="00FE7116" w:rsidP="002E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116" w:rsidTr="002E767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16" w:rsidRDefault="00FE7116" w:rsidP="002E767C">
            <w:pPr>
              <w:rPr>
                <w:sz w:val="24"/>
                <w:szCs w:val="24"/>
              </w:rPr>
            </w:pPr>
            <w:r w:rsidRPr="00F1260E">
              <w:rPr>
                <w:sz w:val="24"/>
                <w:szCs w:val="24"/>
              </w:rPr>
              <w:t>5.9.5. Русский язык. Языки народов России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16" w:rsidRDefault="00FE7116" w:rsidP="002E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116" w:rsidTr="002E767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16" w:rsidRDefault="00FE7116" w:rsidP="002E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5.9.8.</w:t>
            </w:r>
            <w:r w:rsidRPr="006E26B7">
              <w:rPr>
                <w:sz w:val="24"/>
                <w:szCs w:val="24"/>
              </w:rPr>
              <w:t xml:space="preserve"> Теоретическая, прикладная и</w:t>
            </w:r>
            <w:r>
              <w:rPr>
                <w:sz w:val="24"/>
                <w:szCs w:val="24"/>
              </w:rPr>
              <w:t xml:space="preserve"> </w:t>
            </w:r>
            <w:r w:rsidRPr="006E26B7">
              <w:rPr>
                <w:sz w:val="24"/>
                <w:szCs w:val="24"/>
              </w:rPr>
              <w:t>сравнительно-</w:t>
            </w:r>
            <w:r>
              <w:rPr>
                <w:sz w:val="24"/>
                <w:szCs w:val="24"/>
              </w:rPr>
              <w:t xml:space="preserve"> </w:t>
            </w:r>
          </w:p>
          <w:p w:rsidR="00FE7116" w:rsidRDefault="00FE7116" w:rsidP="002E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E26B7">
              <w:rPr>
                <w:sz w:val="24"/>
                <w:szCs w:val="24"/>
              </w:rPr>
              <w:t>сопоставительная</w:t>
            </w:r>
            <w:r>
              <w:rPr>
                <w:sz w:val="24"/>
                <w:szCs w:val="24"/>
              </w:rPr>
              <w:t xml:space="preserve"> </w:t>
            </w:r>
            <w:r w:rsidRPr="006E26B7">
              <w:rPr>
                <w:sz w:val="24"/>
                <w:szCs w:val="24"/>
              </w:rPr>
              <w:t>лингвистика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16" w:rsidRDefault="00FE7116" w:rsidP="002E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E7116" w:rsidRDefault="00FE7116" w:rsidP="00FE7116">
      <w:pPr>
        <w:jc w:val="center"/>
        <w:rPr>
          <w:sz w:val="24"/>
          <w:szCs w:val="24"/>
        </w:rPr>
      </w:pPr>
    </w:p>
    <w:p w:rsidR="00920EF3" w:rsidRPr="00FE7116" w:rsidRDefault="00920EF3" w:rsidP="00FE7116"/>
    <w:sectPr w:rsidR="00920EF3" w:rsidRPr="00FE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CB"/>
    <w:rsid w:val="00023ACB"/>
    <w:rsid w:val="00920EF3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5DF9-231F-4DF0-8350-11C104F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116"/>
    <w:rPr>
      <w:sz w:val="24"/>
      <w:szCs w:val="24"/>
    </w:rPr>
  </w:style>
  <w:style w:type="table" w:styleId="a4">
    <w:name w:val="Table Grid"/>
    <w:basedOn w:val="a1"/>
    <w:uiPriority w:val="39"/>
    <w:rsid w:val="00FE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2024-03-13T02:22:00Z</dcterms:created>
  <dcterms:modified xsi:type="dcterms:W3CDTF">2024-03-13T02:26:00Z</dcterms:modified>
</cp:coreProperties>
</file>